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4E" w:rsidRDefault="00E56E4E" w:rsidP="00E56E4E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Al Responsabile per la prevenzione della corruzione</w:t>
      </w:r>
    </w:p>
    <w:p w:rsidR="00E56E4E" w:rsidRDefault="00E56E4E" w:rsidP="00E56E4E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Del Comune di VILLA MINOZZO  (RE)</w:t>
      </w:r>
    </w:p>
    <w:p w:rsidR="00E56E4E" w:rsidRDefault="00E56E4E" w:rsidP="00E56E4E">
      <w:pPr>
        <w:ind w:left="4956" w:firstLine="6"/>
        <w:jc w:val="both"/>
        <w:rPr>
          <w:b/>
          <w:sz w:val="24"/>
        </w:rPr>
      </w:pPr>
    </w:p>
    <w:p w:rsidR="00E56E4E" w:rsidRDefault="00E56E4E" w:rsidP="00E56E4E">
      <w:pPr>
        <w:ind w:left="4956" w:firstLine="6"/>
        <w:jc w:val="both"/>
        <w:rPr>
          <w:b/>
          <w:sz w:val="24"/>
        </w:rPr>
      </w:pPr>
    </w:p>
    <w:p w:rsidR="00E56E4E" w:rsidRDefault="00E56E4E" w:rsidP="00E56E4E">
      <w:pPr>
        <w:jc w:val="both"/>
      </w:pPr>
      <w:r>
        <w:t xml:space="preserve"> </w:t>
      </w:r>
    </w:p>
    <w:p w:rsidR="00E56E4E" w:rsidRDefault="00E56E4E" w:rsidP="00E56E4E">
      <w:pPr>
        <w:ind w:left="1418" w:hanging="1418"/>
        <w:jc w:val="both"/>
        <w:rPr>
          <w:sz w:val="24"/>
          <w:szCs w:val="24"/>
        </w:rPr>
      </w:pPr>
      <w:r w:rsidRPr="005B12FB">
        <w:rPr>
          <w:sz w:val="24"/>
          <w:szCs w:val="24"/>
        </w:rPr>
        <w:t xml:space="preserve">OGGETTO: Proposte/osservazioni in merito al Codice di comportamento dei dipendenti del Comune di </w:t>
      </w:r>
      <w:r>
        <w:rPr>
          <w:sz w:val="24"/>
          <w:szCs w:val="24"/>
        </w:rPr>
        <w:t>Villa Minozzo  (RE)</w:t>
      </w:r>
    </w:p>
    <w:p w:rsidR="00E56E4E" w:rsidRDefault="00E56E4E" w:rsidP="00E56E4E">
      <w:pPr>
        <w:ind w:left="1418" w:hanging="1418"/>
        <w:jc w:val="both"/>
        <w:rPr>
          <w:sz w:val="24"/>
          <w:szCs w:val="24"/>
        </w:rPr>
      </w:pPr>
    </w:p>
    <w:p w:rsidR="00E56E4E" w:rsidRDefault="00E56E4E" w:rsidP="00E56E4E">
      <w:pPr>
        <w:ind w:left="1418" w:hanging="1418"/>
        <w:jc w:val="both"/>
        <w:rPr>
          <w:sz w:val="24"/>
          <w:szCs w:val="24"/>
        </w:rPr>
      </w:pPr>
    </w:p>
    <w:p w:rsidR="00E56E4E" w:rsidRDefault="00E56E4E" w:rsidP="00E5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……………………………………… (cognome e nome), in qualità di ………………………………. (specificare la tipologia del soggetto portatore di interesse e la categoria di appartenenza; es. organizzazioni sindacali rappresentative, enti o associazioni, ecc.), formula le seguenti osservazioni/proposte relative al Codice di comportamento dei dipendenti del Comune di </w:t>
      </w:r>
      <w:r w:rsidR="00510624">
        <w:rPr>
          <w:sz w:val="24"/>
          <w:szCs w:val="24"/>
        </w:rPr>
        <w:t xml:space="preserve">Villa Minozzo </w:t>
      </w:r>
      <w:bookmarkStart w:id="0" w:name="_GoBack"/>
      <w:bookmarkEnd w:id="0"/>
      <w:r>
        <w:rPr>
          <w:sz w:val="24"/>
          <w:szCs w:val="24"/>
        </w:rPr>
        <w:t>, in merito a ciascuna delle distinte previsioni dell’ipotesi pubblicata:</w:t>
      </w:r>
    </w:p>
    <w:p w:rsidR="00E56E4E" w:rsidRDefault="00E56E4E" w:rsidP="00E56E4E">
      <w:pPr>
        <w:jc w:val="both"/>
        <w:rPr>
          <w:b/>
        </w:rPr>
      </w:pPr>
    </w:p>
    <w:p w:rsidR="00E56E4E" w:rsidRPr="00BF2E0C" w:rsidRDefault="00E56E4E" w:rsidP="00E56E4E">
      <w:pPr>
        <w:jc w:val="both"/>
        <w:rPr>
          <w:b/>
        </w:rPr>
      </w:pPr>
      <w:r w:rsidRPr="00BF2E0C">
        <w:rPr>
          <w:b/>
        </w:rPr>
        <w:t>Art. 2 – Regali, compensi e altre utilità (art. 4 del D.P.R. n. 62/2013)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jc w:val="both"/>
      </w:pPr>
    </w:p>
    <w:p w:rsidR="00E56E4E" w:rsidRPr="00BF2E0C" w:rsidRDefault="00E56E4E" w:rsidP="00E56E4E">
      <w:pPr>
        <w:jc w:val="both"/>
        <w:rPr>
          <w:b/>
        </w:rPr>
      </w:pPr>
      <w:r w:rsidRPr="00BF2E0C">
        <w:rPr>
          <w:b/>
        </w:rPr>
        <w:t>Art. 3 – Partecipazione ad associazione e organizzazioni (art. 5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jc w:val="both"/>
      </w:pPr>
    </w:p>
    <w:p w:rsidR="00E56E4E" w:rsidRDefault="00E56E4E" w:rsidP="00E56E4E">
      <w:pPr>
        <w:ind w:left="1080" w:hanging="1080"/>
        <w:jc w:val="both"/>
        <w:rPr>
          <w:b/>
        </w:rPr>
      </w:pPr>
      <w:r w:rsidRPr="00B841B0">
        <w:rPr>
          <w:b/>
        </w:rPr>
        <w:t xml:space="preserve">Art. </w:t>
      </w:r>
      <w:r>
        <w:rPr>
          <w:b/>
        </w:rPr>
        <w:t>4</w:t>
      </w:r>
      <w:r w:rsidRPr="00B841B0">
        <w:rPr>
          <w:b/>
        </w:rPr>
        <w:t xml:space="preserve"> – </w:t>
      </w:r>
      <w:r>
        <w:rPr>
          <w:b/>
        </w:rPr>
        <w:t>Comunicazione degli interessi finanziari e conflitti di interesse</w:t>
      </w:r>
      <w:r w:rsidRPr="00B841B0">
        <w:rPr>
          <w:b/>
        </w:rPr>
        <w:t xml:space="preserve"> (art. </w:t>
      </w:r>
      <w:r>
        <w:rPr>
          <w:b/>
        </w:rPr>
        <w:t>6</w:t>
      </w:r>
      <w:r w:rsidRPr="00B841B0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jc w:val="both"/>
      </w:pPr>
    </w:p>
    <w:p w:rsidR="00E56E4E" w:rsidRDefault="00E56E4E" w:rsidP="00E56E4E">
      <w:pPr>
        <w:ind w:left="1080" w:hanging="1080"/>
        <w:jc w:val="both"/>
        <w:rPr>
          <w:b/>
        </w:rPr>
      </w:pPr>
      <w:r w:rsidRPr="00B841B0">
        <w:rPr>
          <w:b/>
        </w:rPr>
        <w:t xml:space="preserve">Art. </w:t>
      </w:r>
      <w:r>
        <w:rPr>
          <w:b/>
        </w:rPr>
        <w:t>5</w:t>
      </w:r>
      <w:r w:rsidRPr="00B841B0">
        <w:rPr>
          <w:b/>
        </w:rPr>
        <w:t xml:space="preserve"> – </w:t>
      </w:r>
      <w:r>
        <w:rPr>
          <w:b/>
        </w:rPr>
        <w:t>Obbligo di astensione</w:t>
      </w:r>
      <w:r w:rsidRPr="00B841B0">
        <w:rPr>
          <w:b/>
        </w:rPr>
        <w:t xml:space="preserve"> (art. </w:t>
      </w:r>
      <w:r>
        <w:rPr>
          <w:b/>
        </w:rPr>
        <w:t>7</w:t>
      </w:r>
      <w:r w:rsidRPr="00B841B0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6E4E" w:rsidRDefault="00E56E4E" w:rsidP="00E56E4E"/>
    <w:p w:rsidR="00E56E4E" w:rsidRDefault="00E56E4E" w:rsidP="00E56E4E">
      <w:pPr>
        <w:ind w:left="1080" w:hanging="1080"/>
        <w:jc w:val="both"/>
        <w:rPr>
          <w:b/>
        </w:rPr>
      </w:pPr>
      <w:r w:rsidRPr="00AF1A88">
        <w:rPr>
          <w:b/>
        </w:rPr>
        <w:t>Art. 6 – Prevenzione della corruzione (art. 8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Default="00E56E4E" w:rsidP="00E56E4E">
      <w:pPr>
        <w:ind w:left="1080" w:hanging="1080"/>
        <w:jc w:val="both"/>
        <w:rPr>
          <w:b/>
        </w:rPr>
      </w:pPr>
      <w:r w:rsidRPr="00AF1A88">
        <w:rPr>
          <w:b/>
        </w:rPr>
        <w:t xml:space="preserve">Art. </w:t>
      </w:r>
      <w:r>
        <w:rPr>
          <w:b/>
        </w:rPr>
        <w:t>7</w:t>
      </w:r>
      <w:r w:rsidRPr="00AF1A88">
        <w:rPr>
          <w:b/>
        </w:rPr>
        <w:t xml:space="preserve"> – </w:t>
      </w:r>
      <w:r>
        <w:rPr>
          <w:b/>
        </w:rPr>
        <w:t>Trasparenza e tracciabilità</w:t>
      </w:r>
      <w:r w:rsidRPr="00AF1A88">
        <w:rPr>
          <w:b/>
        </w:rPr>
        <w:t xml:space="preserve"> (art. </w:t>
      </w:r>
      <w:r>
        <w:rPr>
          <w:b/>
        </w:rPr>
        <w:t>9</w:t>
      </w:r>
      <w:r w:rsidRPr="00AF1A88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Default="00E56E4E" w:rsidP="00E56E4E">
      <w:pPr>
        <w:ind w:left="1080" w:hanging="1080"/>
        <w:jc w:val="both"/>
        <w:rPr>
          <w:b/>
        </w:rPr>
      </w:pPr>
      <w:r w:rsidRPr="00AF1A88">
        <w:rPr>
          <w:b/>
        </w:rPr>
        <w:t xml:space="preserve">Art. </w:t>
      </w:r>
      <w:r>
        <w:rPr>
          <w:b/>
        </w:rPr>
        <w:t>8</w:t>
      </w:r>
      <w:r w:rsidRPr="00AF1A88">
        <w:rPr>
          <w:b/>
        </w:rPr>
        <w:t xml:space="preserve"> – </w:t>
      </w:r>
      <w:r>
        <w:rPr>
          <w:b/>
        </w:rPr>
        <w:t>Comportamento nei rapporti privati</w:t>
      </w:r>
      <w:r w:rsidRPr="00AF1A88">
        <w:rPr>
          <w:b/>
        </w:rPr>
        <w:t xml:space="preserve"> (art. </w:t>
      </w:r>
      <w:r>
        <w:rPr>
          <w:b/>
        </w:rPr>
        <w:t>10</w:t>
      </w:r>
      <w:r w:rsidRPr="00AF1A88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Default="00E56E4E" w:rsidP="00E56E4E">
      <w:pPr>
        <w:ind w:left="1080" w:hanging="1080"/>
        <w:jc w:val="both"/>
        <w:rPr>
          <w:b/>
        </w:rPr>
      </w:pPr>
    </w:p>
    <w:p w:rsidR="00E56E4E" w:rsidRDefault="00E56E4E" w:rsidP="00E56E4E">
      <w:pPr>
        <w:ind w:left="1080" w:hanging="1080"/>
        <w:jc w:val="both"/>
        <w:rPr>
          <w:b/>
        </w:rPr>
      </w:pPr>
      <w:r w:rsidRPr="00AF1A88">
        <w:rPr>
          <w:b/>
        </w:rPr>
        <w:lastRenderedPageBreak/>
        <w:t xml:space="preserve">Art. </w:t>
      </w:r>
      <w:r>
        <w:rPr>
          <w:b/>
        </w:rPr>
        <w:t>9</w:t>
      </w:r>
      <w:r w:rsidRPr="00AF1A88">
        <w:rPr>
          <w:b/>
        </w:rPr>
        <w:t xml:space="preserve"> – </w:t>
      </w:r>
      <w:r>
        <w:rPr>
          <w:b/>
        </w:rPr>
        <w:t>Comportamento in servizio</w:t>
      </w:r>
      <w:r w:rsidRPr="00AF1A88">
        <w:rPr>
          <w:b/>
        </w:rPr>
        <w:t xml:space="preserve"> (art. </w:t>
      </w:r>
      <w:r>
        <w:rPr>
          <w:b/>
        </w:rPr>
        <w:t>11</w:t>
      </w:r>
      <w:r w:rsidRPr="00AF1A88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Default="00E56E4E" w:rsidP="00E56E4E">
      <w:pPr>
        <w:ind w:left="1080" w:hanging="1080"/>
        <w:jc w:val="both"/>
        <w:rPr>
          <w:b/>
        </w:rPr>
      </w:pPr>
      <w:r w:rsidRPr="00AF1A88">
        <w:rPr>
          <w:b/>
        </w:rPr>
        <w:t xml:space="preserve">Art. </w:t>
      </w:r>
      <w:r>
        <w:rPr>
          <w:b/>
        </w:rPr>
        <w:t>10</w:t>
      </w:r>
      <w:r w:rsidRPr="00AF1A88">
        <w:rPr>
          <w:b/>
        </w:rPr>
        <w:t xml:space="preserve"> – </w:t>
      </w:r>
      <w:r>
        <w:rPr>
          <w:b/>
        </w:rPr>
        <w:t>Rapporti con il pubblico</w:t>
      </w:r>
      <w:r w:rsidRPr="00AF1A88">
        <w:rPr>
          <w:b/>
        </w:rPr>
        <w:t xml:space="preserve"> (art. </w:t>
      </w:r>
      <w:r>
        <w:rPr>
          <w:b/>
        </w:rPr>
        <w:t>12</w:t>
      </w:r>
      <w:r w:rsidRPr="00AF1A88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Pr="001E15E9" w:rsidRDefault="00E56E4E" w:rsidP="00E56E4E">
      <w:pPr>
        <w:jc w:val="both"/>
        <w:rPr>
          <w:b/>
        </w:rPr>
      </w:pPr>
      <w:r w:rsidRPr="001E15E9">
        <w:rPr>
          <w:b/>
        </w:rPr>
        <w:t xml:space="preserve">Art. 11 – Disposizioni particolari </w:t>
      </w:r>
      <w:r>
        <w:rPr>
          <w:b/>
        </w:rPr>
        <w:t>rivolte ai responsabili dei servizi</w:t>
      </w:r>
      <w:r w:rsidRPr="001E15E9">
        <w:rPr>
          <w:b/>
        </w:rPr>
        <w:t xml:space="preserve"> (art. 13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Pr="001E15E9" w:rsidRDefault="00E56E4E" w:rsidP="00E56E4E">
      <w:pPr>
        <w:jc w:val="both"/>
        <w:rPr>
          <w:b/>
        </w:rPr>
      </w:pPr>
      <w:r w:rsidRPr="001E15E9">
        <w:rPr>
          <w:b/>
        </w:rPr>
        <w:t>Art. 1</w:t>
      </w:r>
      <w:r>
        <w:rPr>
          <w:b/>
        </w:rPr>
        <w:t>2</w:t>
      </w:r>
      <w:r w:rsidRPr="001E15E9">
        <w:rPr>
          <w:b/>
        </w:rPr>
        <w:t xml:space="preserve"> – </w:t>
      </w:r>
      <w:r>
        <w:rPr>
          <w:b/>
        </w:rPr>
        <w:t>Contratti ed altri atti negoziali</w:t>
      </w:r>
      <w:r w:rsidRPr="001E15E9">
        <w:rPr>
          <w:b/>
        </w:rPr>
        <w:t xml:space="preserve"> (art. 1</w:t>
      </w:r>
      <w:r>
        <w:rPr>
          <w:b/>
        </w:rPr>
        <w:t>4</w:t>
      </w:r>
      <w:r w:rsidRPr="001E15E9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Pr="001E15E9" w:rsidRDefault="00E56E4E" w:rsidP="00E56E4E">
      <w:pPr>
        <w:jc w:val="both"/>
        <w:rPr>
          <w:b/>
        </w:rPr>
      </w:pPr>
      <w:r w:rsidRPr="001E15E9">
        <w:rPr>
          <w:b/>
        </w:rPr>
        <w:t>Art. 1</w:t>
      </w:r>
      <w:r>
        <w:rPr>
          <w:b/>
        </w:rPr>
        <w:t>3</w:t>
      </w:r>
      <w:r w:rsidRPr="001E15E9">
        <w:rPr>
          <w:b/>
        </w:rPr>
        <w:t xml:space="preserve"> – </w:t>
      </w:r>
      <w:r>
        <w:rPr>
          <w:b/>
        </w:rPr>
        <w:t>Vigilanza, monitoraggio</w:t>
      </w:r>
      <w:r w:rsidRPr="001E15E9">
        <w:rPr>
          <w:b/>
        </w:rPr>
        <w:t xml:space="preserve"> (art. 1</w:t>
      </w:r>
      <w:r>
        <w:rPr>
          <w:b/>
        </w:rPr>
        <w:t>5</w:t>
      </w:r>
      <w:r w:rsidRPr="001E15E9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Pr="001E15E9" w:rsidRDefault="00E56E4E" w:rsidP="00E56E4E">
      <w:pPr>
        <w:jc w:val="both"/>
        <w:rPr>
          <w:b/>
        </w:rPr>
      </w:pPr>
      <w:r w:rsidRPr="001E15E9">
        <w:rPr>
          <w:b/>
        </w:rPr>
        <w:t>Art. 1</w:t>
      </w:r>
      <w:r>
        <w:rPr>
          <w:b/>
        </w:rPr>
        <w:t>4</w:t>
      </w:r>
      <w:r w:rsidRPr="001E15E9">
        <w:rPr>
          <w:b/>
        </w:rPr>
        <w:t xml:space="preserve"> – </w:t>
      </w:r>
      <w:r>
        <w:rPr>
          <w:b/>
        </w:rPr>
        <w:t>Responsabilità derivanti dalla violazione dei doveri previsti nei codici</w:t>
      </w:r>
      <w:r w:rsidRPr="001E15E9">
        <w:rPr>
          <w:b/>
        </w:rPr>
        <w:t xml:space="preserve"> (art. 1</w:t>
      </w:r>
      <w:r>
        <w:rPr>
          <w:b/>
        </w:rPr>
        <w:t>6</w:t>
      </w:r>
      <w:r w:rsidRPr="001E15E9">
        <w:rPr>
          <w:b/>
        </w:rPr>
        <w:t xml:space="preserve"> del Codice Generale)</w:t>
      </w: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4E" w:rsidRDefault="00E56E4E" w:rsidP="00E56E4E"/>
    <w:p w:rsidR="00E56E4E" w:rsidRDefault="00E56E4E" w:rsidP="00E56E4E"/>
    <w:p w:rsidR="00E56E4E" w:rsidRDefault="00E56E4E" w:rsidP="00E56E4E"/>
    <w:p w:rsidR="00E56E4E" w:rsidRDefault="00E56E4E" w:rsidP="00E56E4E"/>
    <w:p w:rsidR="00E56E4E" w:rsidRDefault="00E56E4E" w:rsidP="00E56E4E"/>
    <w:p w:rsidR="00E56E4E" w:rsidRPr="002C3D09" w:rsidRDefault="00E56E4E" w:rsidP="00E56E4E">
      <w:pPr>
        <w:rPr>
          <w:sz w:val="24"/>
          <w:szCs w:val="24"/>
        </w:rPr>
      </w:pPr>
      <w:r w:rsidRPr="002C3D09">
        <w:rPr>
          <w:sz w:val="24"/>
          <w:szCs w:val="24"/>
        </w:rPr>
        <w:t>Data, ___________________</w:t>
      </w:r>
    </w:p>
    <w:p w:rsidR="00E56E4E" w:rsidRPr="002C3D09" w:rsidRDefault="00E56E4E" w:rsidP="00E56E4E">
      <w:pPr>
        <w:rPr>
          <w:sz w:val="24"/>
          <w:szCs w:val="24"/>
        </w:rPr>
      </w:pPr>
    </w:p>
    <w:p w:rsidR="00E56E4E" w:rsidRPr="002C3D09" w:rsidRDefault="00E56E4E" w:rsidP="00E56E4E">
      <w:pPr>
        <w:rPr>
          <w:sz w:val="24"/>
          <w:szCs w:val="24"/>
        </w:rPr>
      </w:pPr>
    </w:p>
    <w:p w:rsidR="00E56E4E" w:rsidRPr="002C3D09" w:rsidRDefault="00E56E4E" w:rsidP="00E56E4E">
      <w:pPr>
        <w:rPr>
          <w:sz w:val="24"/>
          <w:szCs w:val="24"/>
        </w:rPr>
      </w:pP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C3D09">
        <w:rPr>
          <w:sz w:val="24"/>
          <w:szCs w:val="24"/>
        </w:rPr>
        <w:t>Firma</w:t>
      </w:r>
    </w:p>
    <w:p w:rsidR="00E56E4E" w:rsidRPr="002C3D09" w:rsidRDefault="00E56E4E" w:rsidP="00E56E4E">
      <w:pPr>
        <w:rPr>
          <w:sz w:val="24"/>
          <w:szCs w:val="24"/>
        </w:rPr>
      </w:pPr>
    </w:p>
    <w:p w:rsidR="00E56E4E" w:rsidRPr="002C3D09" w:rsidRDefault="00E56E4E" w:rsidP="00E56E4E">
      <w:pPr>
        <w:rPr>
          <w:sz w:val="24"/>
          <w:szCs w:val="24"/>
        </w:rPr>
      </w:pP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  <w:t>______________________</w:t>
      </w:r>
    </w:p>
    <w:p w:rsidR="00362278" w:rsidRDefault="00362278"/>
    <w:sectPr w:rsidR="003622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4E"/>
    <w:rsid w:val="00362278"/>
    <w:rsid w:val="00510624"/>
    <w:rsid w:val="00E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2013-11-30T08:15:00Z</cp:lastPrinted>
  <dcterms:created xsi:type="dcterms:W3CDTF">2013-11-29T10:19:00Z</dcterms:created>
  <dcterms:modified xsi:type="dcterms:W3CDTF">2013-11-30T08:16:00Z</dcterms:modified>
</cp:coreProperties>
</file>